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52B0B" w14:textId="0E664393" w:rsidR="001A3846" w:rsidRPr="00CE68B5" w:rsidRDefault="001A3846" w:rsidP="001A3846">
      <w:pPr>
        <w:rPr>
          <w:b/>
          <w:i/>
        </w:rPr>
      </w:pPr>
      <w:r>
        <w:rPr>
          <w:b/>
          <w:i/>
        </w:rPr>
        <w:t>Keep Awake – Mark 13:24-37</w:t>
      </w:r>
      <w:bookmarkStart w:id="0" w:name="_GoBack"/>
      <w:bookmarkEnd w:id="0"/>
    </w:p>
    <w:p w14:paraId="23411745" w14:textId="77777777" w:rsidR="001A3846" w:rsidRDefault="001A3846" w:rsidP="00CE68B5">
      <w:pPr>
        <w:rPr>
          <w:rFonts w:cs="Arial"/>
          <w:b/>
          <w:bCs/>
          <w:i/>
          <w:color w:val="000000" w:themeColor="text1"/>
          <w:vertAlign w:val="superscript"/>
        </w:rPr>
      </w:pPr>
    </w:p>
    <w:p w14:paraId="0B73FFE1" w14:textId="1B37F435" w:rsidR="00C409A1" w:rsidRPr="00CE68B5" w:rsidRDefault="00C77126" w:rsidP="00CE68B5">
      <w:pPr>
        <w:rPr>
          <w:rFonts w:cs="Times New Roman"/>
          <w:i/>
          <w:color w:val="000000" w:themeColor="text1"/>
        </w:rPr>
      </w:pPr>
      <w:r w:rsidRPr="00CE68B5">
        <w:rPr>
          <w:rFonts w:cs="Arial"/>
          <w:b/>
          <w:bCs/>
          <w:i/>
          <w:color w:val="000000" w:themeColor="text1"/>
          <w:vertAlign w:val="superscript"/>
        </w:rPr>
        <w:t>24 </w:t>
      </w:r>
      <w:r w:rsidRPr="00CE68B5">
        <w:rPr>
          <w:rFonts w:cs="Times New Roman"/>
          <w:i/>
          <w:color w:val="000000" w:themeColor="text1"/>
        </w:rPr>
        <w:t>“But in those days, after that tribulation, the sun will be darkened, and the moon will not give its light, 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25 </w:t>
      </w:r>
      <w:r w:rsidRPr="00CE68B5">
        <w:rPr>
          <w:rFonts w:cs="Times New Roman"/>
          <w:i/>
          <w:color w:val="000000" w:themeColor="text1"/>
        </w:rPr>
        <w:t>and the stars will be falling from heaven, and the powers in the heavens will be shaken. 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26 </w:t>
      </w:r>
      <w:r w:rsidRPr="00CE68B5">
        <w:rPr>
          <w:rFonts w:cs="Times New Roman"/>
          <w:i/>
          <w:color w:val="000000" w:themeColor="text1"/>
        </w:rPr>
        <w:t>And then they will see the Son of Man coming in clouds with great power and glory. 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27 </w:t>
      </w:r>
      <w:r w:rsidRPr="00CE68B5">
        <w:rPr>
          <w:rFonts w:cs="Times New Roman"/>
          <w:i/>
          <w:color w:val="000000" w:themeColor="text1"/>
        </w:rPr>
        <w:t>And then he will send out the angels and gather his elect from the four winds, from the ends of the earth to the ends of heaven.</w:t>
      </w:r>
      <w:r w:rsidRPr="00CE68B5">
        <w:rPr>
          <w:rFonts w:cs="Arial"/>
          <w:b/>
          <w:bCs/>
          <w:i/>
          <w:color w:val="000000"/>
          <w:vertAlign w:val="superscript"/>
        </w:rPr>
        <w:t xml:space="preserve"> 28 </w:t>
      </w:r>
      <w:r w:rsidRPr="00CE68B5">
        <w:rPr>
          <w:rFonts w:cs="Times New Roman"/>
          <w:i/>
          <w:color w:val="000000"/>
        </w:rPr>
        <w:t>“From the fig tree learn its lesson: as soon as its branch becomes tender and puts out its leaves, you know that summer is near. </w:t>
      </w:r>
      <w:r w:rsidRPr="00CE68B5">
        <w:rPr>
          <w:rFonts w:cs="Arial"/>
          <w:b/>
          <w:bCs/>
          <w:i/>
          <w:color w:val="000000"/>
          <w:vertAlign w:val="superscript"/>
        </w:rPr>
        <w:t>29 </w:t>
      </w:r>
      <w:r w:rsidRPr="00CE68B5">
        <w:rPr>
          <w:rFonts w:cs="Times New Roman"/>
          <w:i/>
          <w:color w:val="000000"/>
        </w:rPr>
        <w:t>So also, when you see these things taking place, you know that he is near, at the very gates. </w:t>
      </w:r>
      <w:r w:rsidRPr="00CE68B5">
        <w:rPr>
          <w:rFonts w:cs="Arial"/>
          <w:b/>
          <w:bCs/>
          <w:i/>
          <w:color w:val="000000"/>
          <w:vertAlign w:val="superscript"/>
        </w:rPr>
        <w:t>30 </w:t>
      </w:r>
      <w:r w:rsidRPr="00CE68B5">
        <w:rPr>
          <w:rFonts w:cs="Times New Roman"/>
          <w:i/>
          <w:color w:val="000000"/>
        </w:rPr>
        <w:t>Truly, I say to you, this generation will not pass away until all these things take place. </w:t>
      </w:r>
      <w:r w:rsidRPr="00CE68B5">
        <w:rPr>
          <w:rFonts w:cs="Arial"/>
          <w:b/>
          <w:bCs/>
          <w:i/>
          <w:color w:val="000000"/>
          <w:vertAlign w:val="superscript"/>
        </w:rPr>
        <w:t>31 </w:t>
      </w:r>
      <w:r w:rsidRPr="00CE68B5">
        <w:rPr>
          <w:rFonts w:cs="Times New Roman"/>
          <w:i/>
          <w:color w:val="000000"/>
        </w:rPr>
        <w:t>Heaven and earth will pass away, but my words will not pass away.</w:t>
      </w:r>
      <w:r w:rsidRPr="00CE68B5">
        <w:rPr>
          <w:rFonts w:cs="Arial"/>
          <w:b/>
          <w:bCs/>
          <w:i/>
          <w:color w:val="000000"/>
          <w:vertAlign w:val="superscript"/>
        </w:rPr>
        <w:t xml:space="preserve"> 32 </w:t>
      </w:r>
      <w:r w:rsidRPr="00CE68B5">
        <w:rPr>
          <w:rFonts w:cs="Times New Roman"/>
          <w:i/>
          <w:color w:val="000000"/>
        </w:rPr>
        <w:t>“But concerning that day or that hour, no one knows, not even the angels in heaven, nor the Son, but only the Father. 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33 </w:t>
      </w:r>
      <w:r w:rsidRPr="00CE68B5">
        <w:rPr>
          <w:rFonts w:cs="Times New Roman"/>
          <w:i/>
          <w:color w:val="000000" w:themeColor="text1"/>
        </w:rPr>
        <w:t>Be on guard, keep awake. For you do not know when the time will come. 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34 </w:t>
      </w:r>
      <w:r w:rsidRPr="00CE68B5">
        <w:rPr>
          <w:rFonts w:cs="Times New Roman"/>
          <w:i/>
          <w:color w:val="000000" w:themeColor="text1"/>
        </w:rPr>
        <w:t>It is like a man going on a journey, when he leaves home and puts his servants</w:t>
      </w:r>
      <w:r w:rsidRPr="00CE68B5">
        <w:rPr>
          <w:rFonts w:cs="Times New Roman"/>
          <w:i/>
          <w:color w:val="000000" w:themeColor="text1"/>
          <w:vertAlign w:val="superscript"/>
        </w:rPr>
        <w:t xml:space="preserve"> </w:t>
      </w:r>
      <w:r w:rsidRPr="00CE68B5">
        <w:rPr>
          <w:rFonts w:cs="Times New Roman"/>
          <w:i/>
          <w:color w:val="000000" w:themeColor="text1"/>
        </w:rPr>
        <w:t>in charge, each with his work, and commands the doorkeeper to stay awake.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35 </w:t>
      </w:r>
      <w:r w:rsidRPr="00CE68B5">
        <w:rPr>
          <w:rFonts w:cs="Times New Roman"/>
          <w:i/>
          <w:color w:val="000000" w:themeColor="text1"/>
        </w:rPr>
        <w:t>Therefore stay awake—for you do not know when the master of the house will come, in the evening, or at midnight, or when the rooster crows, or in the morning— 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36 </w:t>
      </w:r>
      <w:r w:rsidRPr="00CE68B5">
        <w:rPr>
          <w:rFonts w:cs="Times New Roman"/>
          <w:i/>
          <w:color w:val="000000" w:themeColor="text1"/>
        </w:rPr>
        <w:t>lest he come suddenly and find you asleep. 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37 </w:t>
      </w:r>
      <w:r w:rsidRPr="00CE68B5">
        <w:rPr>
          <w:rFonts w:cs="Times New Roman"/>
          <w:i/>
          <w:color w:val="000000" w:themeColor="text1"/>
        </w:rPr>
        <w:t>And what I say to you I say to all: Stay awake.” Mark 13:24-37</w:t>
      </w:r>
    </w:p>
    <w:p w14:paraId="6DDE7720" w14:textId="77777777" w:rsidR="00312840" w:rsidRPr="00CE68B5" w:rsidRDefault="00312840" w:rsidP="00CE68B5">
      <w:pPr>
        <w:rPr>
          <w:i/>
        </w:rPr>
      </w:pPr>
    </w:p>
    <w:p w14:paraId="73E3BE63" w14:textId="0EE884F5" w:rsidR="005D65D7" w:rsidRPr="00CE68B5" w:rsidRDefault="005D65D7" w:rsidP="00CE68B5">
      <w:pPr>
        <w:rPr>
          <w:b/>
          <w:i/>
        </w:rPr>
      </w:pPr>
      <w:r w:rsidRPr="00CE68B5">
        <w:rPr>
          <w:b/>
          <w:i/>
        </w:rPr>
        <w:t>I. The signs of His appearing</w:t>
      </w:r>
    </w:p>
    <w:p w14:paraId="0941592A" w14:textId="77777777" w:rsidR="00CE68B5" w:rsidRPr="00CE68B5" w:rsidRDefault="00CE68B5" w:rsidP="00CE68B5">
      <w:pPr>
        <w:rPr>
          <w:b/>
          <w:i/>
        </w:rPr>
      </w:pPr>
    </w:p>
    <w:p w14:paraId="29B26A9F" w14:textId="7E7BD3D4" w:rsidR="00256F44" w:rsidRPr="00CE68B5" w:rsidRDefault="00256F44" w:rsidP="00CE68B5">
      <w:pPr>
        <w:spacing w:after="150"/>
        <w:contextualSpacing/>
        <w:rPr>
          <w:rFonts w:cs="Times New Roman"/>
          <w:i/>
          <w:color w:val="000000" w:themeColor="text1"/>
        </w:rPr>
      </w:pPr>
      <w:r w:rsidRPr="00CE68B5">
        <w:rPr>
          <w:rFonts w:cs="Arial"/>
          <w:b/>
          <w:bCs/>
          <w:i/>
          <w:color w:val="000000" w:themeColor="text1"/>
          <w:vertAlign w:val="superscript"/>
        </w:rPr>
        <w:t>24 </w:t>
      </w:r>
      <w:r w:rsidRPr="00CE68B5">
        <w:rPr>
          <w:rFonts w:cs="Times New Roman"/>
          <w:i/>
          <w:color w:val="000000" w:themeColor="text1"/>
        </w:rPr>
        <w:t>“But in those days, after that tribulation, the sun will be darkened, and the moon will not give its light, 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25 </w:t>
      </w:r>
      <w:r w:rsidRPr="00CE68B5">
        <w:rPr>
          <w:rFonts w:cs="Times New Roman"/>
          <w:i/>
          <w:color w:val="000000" w:themeColor="text1"/>
        </w:rPr>
        <w:t>and the stars will be falling from heaven, and the powers in the heavens will be shaken. 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26 </w:t>
      </w:r>
      <w:r w:rsidRPr="00CE68B5">
        <w:rPr>
          <w:rFonts w:cs="Times New Roman"/>
          <w:i/>
          <w:color w:val="000000" w:themeColor="text1"/>
        </w:rPr>
        <w:t>And then they will see the Son of Man coming in clouds with great power and glory. 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27 </w:t>
      </w:r>
      <w:r w:rsidRPr="00CE68B5">
        <w:rPr>
          <w:rFonts w:cs="Times New Roman"/>
          <w:i/>
          <w:color w:val="000000" w:themeColor="text1"/>
        </w:rPr>
        <w:t>And then he will send out the angels and gather his elect from the four winds, from the ends of the earth to the ends of heaven.</w:t>
      </w:r>
      <w:r w:rsidRPr="00CE68B5">
        <w:rPr>
          <w:i/>
          <w:color w:val="000000" w:themeColor="text1"/>
        </w:rPr>
        <w:t xml:space="preserve"> Mark 13:24-27</w:t>
      </w:r>
      <w:r w:rsidRPr="00CE68B5">
        <w:rPr>
          <w:rFonts w:cs="Times New Roman"/>
          <w:i/>
          <w:color w:val="000000" w:themeColor="text1"/>
        </w:rPr>
        <w:br/>
      </w:r>
    </w:p>
    <w:p w14:paraId="2778F148" w14:textId="4CA0529F" w:rsidR="00E708FE" w:rsidRPr="00CE68B5" w:rsidRDefault="00E708FE" w:rsidP="00CE68B5">
      <w:pPr>
        <w:rPr>
          <w:b/>
          <w:i/>
        </w:rPr>
      </w:pPr>
      <w:r w:rsidRPr="00CE68B5">
        <w:rPr>
          <w:b/>
          <w:i/>
        </w:rPr>
        <w:t xml:space="preserve">II. The lesson of the Fig Tree </w:t>
      </w:r>
      <w:r w:rsidRPr="00CE68B5">
        <w:rPr>
          <w:b/>
          <w:i/>
        </w:rPr>
        <w:br/>
      </w:r>
    </w:p>
    <w:p w14:paraId="7BE2E824" w14:textId="2B064F8A" w:rsidR="00C77126" w:rsidRPr="00CE68B5" w:rsidRDefault="00E708FE" w:rsidP="00CE68B5">
      <w:pPr>
        <w:spacing w:after="150"/>
        <w:rPr>
          <w:rFonts w:cs="Times New Roman"/>
          <w:i/>
          <w:color w:val="000000"/>
        </w:rPr>
      </w:pPr>
      <w:r w:rsidRPr="00CE68B5">
        <w:rPr>
          <w:rFonts w:cs="Arial"/>
          <w:b/>
          <w:bCs/>
          <w:i/>
          <w:color w:val="000000"/>
          <w:vertAlign w:val="superscript"/>
        </w:rPr>
        <w:t>28 </w:t>
      </w:r>
      <w:r w:rsidRPr="00CE68B5">
        <w:rPr>
          <w:rFonts w:cs="Times New Roman"/>
          <w:i/>
          <w:color w:val="000000"/>
        </w:rPr>
        <w:t>“From the fig tree learn its lesson: as soon as its branch becomes tender and puts out its leaves, you know that summer is near. </w:t>
      </w:r>
      <w:r w:rsidRPr="00CE68B5">
        <w:rPr>
          <w:rFonts w:cs="Arial"/>
          <w:b/>
          <w:bCs/>
          <w:i/>
          <w:color w:val="000000"/>
          <w:vertAlign w:val="superscript"/>
        </w:rPr>
        <w:t>29 </w:t>
      </w:r>
      <w:r w:rsidRPr="00CE68B5">
        <w:rPr>
          <w:rFonts w:cs="Times New Roman"/>
          <w:i/>
          <w:color w:val="000000"/>
        </w:rPr>
        <w:t>So also, when you see these things taking place, you know that he is near, at the very gates. </w:t>
      </w:r>
      <w:r w:rsidRPr="00CE68B5">
        <w:rPr>
          <w:rFonts w:cs="Arial"/>
          <w:b/>
          <w:bCs/>
          <w:i/>
          <w:color w:val="000000"/>
          <w:vertAlign w:val="superscript"/>
        </w:rPr>
        <w:t>30 </w:t>
      </w:r>
      <w:r w:rsidRPr="00CE68B5">
        <w:rPr>
          <w:rFonts w:cs="Times New Roman"/>
          <w:i/>
          <w:color w:val="000000"/>
        </w:rPr>
        <w:t>Truly, I say to you, this generation will not pass away until all these things take place. </w:t>
      </w:r>
      <w:r w:rsidRPr="00CE68B5">
        <w:rPr>
          <w:rFonts w:cs="Arial"/>
          <w:b/>
          <w:bCs/>
          <w:i/>
          <w:color w:val="000000"/>
          <w:vertAlign w:val="superscript"/>
        </w:rPr>
        <w:t>31 </w:t>
      </w:r>
      <w:r w:rsidRPr="00CE68B5">
        <w:rPr>
          <w:rFonts w:cs="Times New Roman"/>
          <w:i/>
          <w:color w:val="000000"/>
        </w:rPr>
        <w:t>Heaven and earth will pass away, but my words will not pass away. Mark 13:28-31</w:t>
      </w:r>
    </w:p>
    <w:p w14:paraId="0EC95BE3" w14:textId="5DD6D733" w:rsidR="003C5AB3" w:rsidRPr="00CE68B5" w:rsidRDefault="003C5AB3" w:rsidP="00CE68B5">
      <w:pPr>
        <w:rPr>
          <w:b/>
          <w:i/>
        </w:rPr>
      </w:pPr>
      <w:r w:rsidRPr="00CE68B5">
        <w:rPr>
          <w:b/>
          <w:i/>
        </w:rPr>
        <w:t>III. The need for constant readiness</w:t>
      </w:r>
    </w:p>
    <w:p w14:paraId="10DF5D3A" w14:textId="5A8523AF" w:rsidR="003C5AB3" w:rsidRPr="00CE68B5" w:rsidRDefault="003C5AB3" w:rsidP="00CE68B5">
      <w:pPr>
        <w:spacing w:after="150"/>
        <w:rPr>
          <w:rFonts w:cs="Times New Roman"/>
          <w:i/>
          <w:color w:val="000000"/>
        </w:rPr>
      </w:pPr>
      <w:r w:rsidRPr="00CE68B5">
        <w:rPr>
          <w:rFonts w:ascii="Arial" w:hAnsi="Arial" w:cs="Arial"/>
          <w:b/>
          <w:bCs/>
          <w:i/>
          <w:color w:val="000000"/>
          <w:vertAlign w:val="superscript"/>
        </w:rPr>
        <w:br/>
      </w:r>
      <w:r w:rsidRPr="00CE68B5">
        <w:rPr>
          <w:rFonts w:cs="Arial"/>
          <w:b/>
          <w:bCs/>
          <w:i/>
          <w:color w:val="000000"/>
          <w:vertAlign w:val="superscript"/>
        </w:rPr>
        <w:t>32 </w:t>
      </w:r>
      <w:r w:rsidRPr="00CE68B5">
        <w:rPr>
          <w:rFonts w:cs="Times New Roman"/>
          <w:i/>
          <w:color w:val="000000"/>
        </w:rPr>
        <w:t>“But concerning that day or that hour, no one knows, not even the angels in heaven, nor the Son, but only the Father. </w:t>
      </w:r>
      <w:r w:rsidR="00BB0315" w:rsidRPr="00CE68B5">
        <w:rPr>
          <w:rFonts w:cs="Times New Roman"/>
          <w:i/>
          <w:color w:val="000000"/>
        </w:rPr>
        <w:t>Mark 13:32</w:t>
      </w:r>
    </w:p>
    <w:p w14:paraId="681BE720" w14:textId="77777777" w:rsidR="003C5AB3" w:rsidRPr="00CE68B5" w:rsidRDefault="003C5AB3" w:rsidP="00CE68B5">
      <w:pPr>
        <w:spacing w:after="150"/>
        <w:contextualSpacing/>
        <w:rPr>
          <w:rFonts w:cs="Times New Roman"/>
          <w:i/>
          <w:color w:val="000000"/>
        </w:rPr>
      </w:pPr>
    </w:p>
    <w:p w14:paraId="53DF113D" w14:textId="4F7AED9B" w:rsidR="000A6DB6" w:rsidRPr="00CE68B5" w:rsidRDefault="003C5AB3" w:rsidP="00CE68B5">
      <w:pPr>
        <w:spacing w:after="150"/>
        <w:rPr>
          <w:rFonts w:cs="Times New Roman"/>
          <w:i/>
          <w:color w:val="000000" w:themeColor="text1"/>
        </w:rPr>
      </w:pPr>
      <w:r w:rsidRPr="00CE68B5">
        <w:rPr>
          <w:rFonts w:cs="Arial"/>
          <w:b/>
          <w:bCs/>
          <w:i/>
          <w:color w:val="000000" w:themeColor="text1"/>
          <w:vertAlign w:val="superscript"/>
        </w:rPr>
        <w:t>33 </w:t>
      </w:r>
      <w:r w:rsidRPr="00CE68B5">
        <w:rPr>
          <w:rFonts w:cs="Times New Roman"/>
          <w:i/>
          <w:color w:val="000000" w:themeColor="text1"/>
        </w:rPr>
        <w:t>Be on guard, keep awake.</w:t>
      </w:r>
      <w:r w:rsidR="00BB0315" w:rsidRPr="00CE68B5">
        <w:rPr>
          <w:rFonts w:cs="Times New Roman"/>
          <w:i/>
          <w:color w:val="000000" w:themeColor="text1"/>
        </w:rPr>
        <w:t xml:space="preserve"> </w:t>
      </w:r>
      <w:r w:rsidRPr="00CE68B5">
        <w:rPr>
          <w:rFonts w:cs="Times New Roman"/>
          <w:i/>
          <w:color w:val="000000" w:themeColor="text1"/>
        </w:rPr>
        <w:t>For you do not know when the time will come. 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34 </w:t>
      </w:r>
      <w:r w:rsidRPr="00CE68B5">
        <w:rPr>
          <w:rFonts w:cs="Times New Roman"/>
          <w:i/>
          <w:color w:val="000000" w:themeColor="text1"/>
        </w:rPr>
        <w:t>It is like a man going on a journey, when he leaves home and puts his servants</w:t>
      </w:r>
      <w:r w:rsidR="00BB0315" w:rsidRPr="00CE68B5">
        <w:rPr>
          <w:rFonts w:cs="Times New Roman"/>
          <w:i/>
          <w:color w:val="000000" w:themeColor="text1"/>
          <w:vertAlign w:val="superscript"/>
        </w:rPr>
        <w:t xml:space="preserve"> </w:t>
      </w:r>
      <w:r w:rsidRPr="00CE68B5">
        <w:rPr>
          <w:rFonts w:cs="Times New Roman"/>
          <w:i/>
          <w:color w:val="000000" w:themeColor="text1"/>
        </w:rPr>
        <w:t>in charge, each with his work, and commands the doorkeeper to stay awake.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35 </w:t>
      </w:r>
      <w:r w:rsidRPr="00CE68B5">
        <w:rPr>
          <w:rFonts w:cs="Times New Roman"/>
          <w:i/>
          <w:color w:val="000000" w:themeColor="text1"/>
        </w:rPr>
        <w:t xml:space="preserve">Therefore stay awake—for you do not know when the master of the house will come, in the evening, or at midnight, or when the </w:t>
      </w:r>
      <w:r w:rsidRPr="00CE68B5">
        <w:rPr>
          <w:rFonts w:cs="Times New Roman"/>
          <w:i/>
          <w:color w:val="000000" w:themeColor="text1"/>
        </w:rPr>
        <w:lastRenderedPageBreak/>
        <w:t>rooster crows, or in the morning— 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36 </w:t>
      </w:r>
      <w:r w:rsidRPr="00CE68B5">
        <w:rPr>
          <w:rFonts w:cs="Times New Roman"/>
          <w:i/>
          <w:color w:val="000000" w:themeColor="text1"/>
        </w:rPr>
        <w:t>lest he come suddenly and find you asleep. </w:t>
      </w:r>
      <w:r w:rsidRPr="00CE68B5">
        <w:rPr>
          <w:rFonts w:cs="Arial"/>
          <w:b/>
          <w:bCs/>
          <w:i/>
          <w:color w:val="000000" w:themeColor="text1"/>
          <w:vertAlign w:val="superscript"/>
        </w:rPr>
        <w:t>37 </w:t>
      </w:r>
      <w:r w:rsidRPr="00CE68B5">
        <w:rPr>
          <w:rFonts w:cs="Times New Roman"/>
          <w:i/>
          <w:color w:val="000000" w:themeColor="text1"/>
        </w:rPr>
        <w:t>And what I say to you I say to all: Stay awake.”</w:t>
      </w:r>
      <w:r w:rsidR="00BB0315" w:rsidRPr="00CE68B5">
        <w:rPr>
          <w:rFonts w:cs="Times New Roman"/>
          <w:i/>
          <w:color w:val="000000" w:themeColor="text1"/>
        </w:rPr>
        <w:t xml:space="preserve"> Mark 13:33</w:t>
      </w:r>
      <w:r w:rsidRPr="00CE68B5">
        <w:rPr>
          <w:rFonts w:cs="Times New Roman"/>
          <w:i/>
          <w:color w:val="000000" w:themeColor="text1"/>
        </w:rPr>
        <w:t>-37</w:t>
      </w:r>
    </w:p>
    <w:sectPr w:rsidR="000A6DB6" w:rsidRPr="00CE68B5" w:rsidSect="008A706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CA366" w14:textId="77777777" w:rsidR="006B6CA1" w:rsidRDefault="006B6CA1" w:rsidP="009A6E98">
      <w:r>
        <w:separator/>
      </w:r>
    </w:p>
  </w:endnote>
  <w:endnote w:type="continuationSeparator" w:id="0">
    <w:p w14:paraId="2A9538A4" w14:textId="77777777" w:rsidR="006B6CA1" w:rsidRDefault="006B6CA1" w:rsidP="009A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0C81" w14:textId="77777777" w:rsidR="0017597A" w:rsidRDefault="0017597A" w:rsidP="001759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26A97" w14:textId="77777777" w:rsidR="0017597A" w:rsidRDefault="0017597A" w:rsidP="009A6E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55DD" w14:textId="77777777" w:rsidR="0017597A" w:rsidRDefault="0017597A" w:rsidP="001759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8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18A58F" w14:textId="77777777" w:rsidR="0017597A" w:rsidRDefault="0017597A" w:rsidP="009A6E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88226" w14:textId="77777777" w:rsidR="006B6CA1" w:rsidRDefault="006B6CA1" w:rsidP="009A6E98">
      <w:r>
        <w:separator/>
      </w:r>
    </w:p>
  </w:footnote>
  <w:footnote w:type="continuationSeparator" w:id="0">
    <w:p w14:paraId="69C38326" w14:textId="77777777" w:rsidR="006B6CA1" w:rsidRDefault="006B6CA1" w:rsidP="009A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AA4"/>
    <w:multiLevelType w:val="hybridMultilevel"/>
    <w:tmpl w:val="0C50C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409A4"/>
    <w:multiLevelType w:val="hybridMultilevel"/>
    <w:tmpl w:val="10668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0E012D"/>
    <w:multiLevelType w:val="hybridMultilevel"/>
    <w:tmpl w:val="AF165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F75793"/>
    <w:multiLevelType w:val="hybridMultilevel"/>
    <w:tmpl w:val="F42A7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8D2DFF"/>
    <w:multiLevelType w:val="hybridMultilevel"/>
    <w:tmpl w:val="4308F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601F3"/>
    <w:multiLevelType w:val="hybridMultilevel"/>
    <w:tmpl w:val="0DBEB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BA7971"/>
    <w:multiLevelType w:val="hybridMultilevel"/>
    <w:tmpl w:val="63AA0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FA"/>
    <w:rsid w:val="00004E60"/>
    <w:rsid w:val="0001108B"/>
    <w:rsid w:val="000134CE"/>
    <w:rsid w:val="0002317E"/>
    <w:rsid w:val="00025B28"/>
    <w:rsid w:val="00036B67"/>
    <w:rsid w:val="0004230A"/>
    <w:rsid w:val="000542DA"/>
    <w:rsid w:val="00055529"/>
    <w:rsid w:val="00067D7A"/>
    <w:rsid w:val="00080F09"/>
    <w:rsid w:val="00083B45"/>
    <w:rsid w:val="000A0E71"/>
    <w:rsid w:val="000A6DB6"/>
    <w:rsid w:val="000B051A"/>
    <w:rsid w:val="000D4AFA"/>
    <w:rsid w:val="000E3323"/>
    <w:rsid w:val="001011F1"/>
    <w:rsid w:val="00126A6A"/>
    <w:rsid w:val="00127B4A"/>
    <w:rsid w:val="00132B88"/>
    <w:rsid w:val="00143139"/>
    <w:rsid w:val="001607B1"/>
    <w:rsid w:val="00162C87"/>
    <w:rsid w:val="00164A94"/>
    <w:rsid w:val="0017597A"/>
    <w:rsid w:val="00176A97"/>
    <w:rsid w:val="00176DFB"/>
    <w:rsid w:val="001832E3"/>
    <w:rsid w:val="001A347B"/>
    <w:rsid w:val="001A3846"/>
    <w:rsid w:val="001C5A98"/>
    <w:rsid w:val="001D52D7"/>
    <w:rsid w:val="001D7CE9"/>
    <w:rsid w:val="00217091"/>
    <w:rsid w:val="00242F6C"/>
    <w:rsid w:val="00256F44"/>
    <w:rsid w:val="00272465"/>
    <w:rsid w:val="00282ED0"/>
    <w:rsid w:val="002844F8"/>
    <w:rsid w:val="002913D6"/>
    <w:rsid w:val="00291DC4"/>
    <w:rsid w:val="00292E67"/>
    <w:rsid w:val="002B10A8"/>
    <w:rsid w:val="002B2CD4"/>
    <w:rsid w:val="002B374F"/>
    <w:rsid w:val="002C5935"/>
    <w:rsid w:val="002D02CA"/>
    <w:rsid w:val="002E7883"/>
    <w:rsid w:val="00311D0C"/>
    <w:rsid w:val="00312840"/>
    <w:rsid w:val="00322420"/>
    <w:rsid w:val="00334AA0"/>
    <w:rsid w:val="00335DA2"/>
    <w:rsid w:val="00342EBC"/>
    <w:rsid w:val="003705B7"/>
    <w:rsid w:val="00380CB9"/>
    <w:rsid w:val="00384319"/>
    <w:rsid w:val="003A609F"/>
    <w:rsid w:val="003C5AB3"/>
    <w:rsid w:val="003C5EE3"/>
    <w:rsid w:val="003D40AC"/>
    <w:rsid w:val="003D4D04"/>
    <w:rsid w:val="003E2453"/>
    <w:rsid w:val="003F2816"/>
    <w:rsid w:val="003F5E07"/>
    <w:rsid w:val="003F67BC"/>
    <w:rsid w:val="00401D1E"/>
    <w:rsid w:val="004249B1"/>
    <w:rsid w:val="0042667E"/>
    <w:rsid w:val="00436390"/>
    <w:rsid w:val="0044287E"/>
    <w:rsid w:val="00442C19"/>
    <w:rsid w:val="0044444E"/>
    <w:rsid w:val="0044543D"/>
    <w:rsid w:val="004464E1"/>
    <w:rsid w:val="004678BB"/>
    <w:rsid w:val="004B51D4"/>
    <w:rsid w:val="004D1278"/>
    <w:rsid w:val="004D2CB1"/>
    <w:rsid w:val="004D3B9F"/>
    <w:rsid w:val="004E3D70"/>
    <w:rsid w:val="004F2762"/>
    <w:rsid w:val="004F2E04"/>
    <w:rsid w:val="00511F4F"/>
    <w:rsid w:val="00517E52"/>
    <w:rsid w:val="00520F8F"/>
    <w:rsid w:val="00527374"/>
    <w:rsid w:val="00536EE1"/>
    <w:rsid w:val="005518F2"/>
    <w:rsid w:val="0057340F"/>
    <w:rsid w:val="005A2CAB"/>
    <w:rsid w:val="005A4B03"/>
    <w:rsid w:val="005B4E32"/>
    <w:rsid w:val="005B6EAC"/>
    <w:rsid w:val="005B6F34"/>
    <w:rsid w:val="005C0995"/>
    <w:rsid w:val="005C213F"/>
    <w:rsid w:val="005C495C"/>
    <w:rsid w:val="005D0C5B"/>
    <w:rsid w:val="005D65D7"/>
    <w:rsid w:val="005F6F96"/>
    <w:rsid w:val="00610C0E"/>
    <w:rsid w:val="006214C3"/>
    <w:rsid w:val="006520F3"/>
    <w:rsid w:val="006900E0"/>
    <w:rsid w:val="00695CB5"/>
    <w:rsid w:val="006A1D05"/>
    <w:rsid w:val="006B381C"/>
    <w:rsid w:val="006B6457"/>
    <w:rsid w:val="006B6CA1"/>
    <w:rsid w:val="006C11B5"/>
    <w:rsid w:val="006E030B"/>
    <w:rsid w:val="00700CFA"/>
    <w:rsid w:val="00702310"/>
    <w:rsid w:val="007029DD"/>
    <w:rsid w:val="00724449"/>
    <w:rsid w:val="00724FDC"/>
    <w:rsid w:val="00726BC1"/>
    <w:rsid w:val="00745F67"/>
    <w:rsid w:val="00761507"/>
    <w:rsid w:val="00766DCF"/>
    <w:rsid w:val="00777486"/>
    <w:rsid w:val="007B24D1"/>
    <w:rsid w:val="007C239E"/>
    <w:rsid w:val="007C7D11"/>
    <w:rsid w:val="00800C2E"/>
    <w:rsid w:val="00820B53"/>
    <w:rsid w:val="00830CEE"/>
    <w:rsid w:val="00833D7E"/>
    <w:rsid w:val="00836596"/>
    <w:rsid w:val="00844039"/>
    <w:rsid w:val="0084520A"/>
    <w:rsid w:val="00866476"/>
    <w:rsid w:val="008747B7"/>
    <w:rsid w:val="00875B56"/>
    <w:rsid w:val="0089048F"/>
    <w:rsid w:val="00892BE5"/>
    <w:rsid w:val="008A3DB1"/>
    <w:rsid w:val="008A519C"/>
    <w:rsid w:val="008A706C"/>
    <w:rsid w:val="008B57D7"/>
    <w:rsid w:val="008C1A5C"/>
    <w:rsid w:val="008C1AB6"/>
    <w:rsid w:val="008E4863"/>
    <w:rsid w:val="00900516"/>
    <w:rsid w:val="00902A2A"/>
    <w:rsid w:val="009408B3"/>
    <w:rsid w:val="00944223"/>
    <w:rsid w:val="00944604"/>
    <w:rsid w:val="009542E9"/>
    <w:rsid w:val="0096530B"/>
    <w:rsid w:val="00973373"/>
    <w:rsid w:val="00980231"/>
    <w:rsid w:val="00982DF6"/>
    <w:rsid w:val="00984B02"/>
    <w:rsid w:val="009A6E98"/>
    <w:rsid w:val="009A78D3"/>
    <w:rsid w:val="009C08A7"/>
    <w:rsid w:val="009D3B14"/>
    <w:rsid w:val="009E0AA0"/>
    <w:rsid w:val="00A122A0"/>
    <w:rsid w:val="00A22C50"/>
    <w:rsid w:val="00A36CBB"/>
    <w:rsid w:val="00A44C9C"/>
    <w:rsid w:val="00A51549"/>
    <w:rsid w:val="00A82DF0"/>
    <w:rsid w:val="00A856D3"/>
    <w:rsid w:val="00AD003F"/>
    <w:rsid w:val="00AD00DF"/>
    <w:rsid w:val="00AD1E22"/>
    <w:rsid w:val="00AE0672"/>
    <w:rsid w:val="00AE5F1E"/>
    <w:rsid w:val="00AE7CC8"/>
    <w:rsid w:val="00B05411"/>
    <w:rsid w:val="00B07F6C"/>
    <w:rsid w:val="00B25FDA"/>
    <w:rsid w:val="00B32A0D"/>
    <w:rsid w:val="00B43FFD"/>
    <w:rsid w:val="00B643F1"/>
    <w:rsid w:val="00B7027E"/>
    <w:rsid w:val="00B83C1C"/>
    <w:rsid w:val="00B92295"/>
    <w:rsid w:val="00BA0E19"/>
    <w:rsid w:val="00BB0315"/>
    <w:rsid w:val="00BC0E94"/>
    <w:rsid w:val="00BC2FAC"/>
    <w:rsid w:val="00C21BC6"/>
    <w:rsid w:val="00C25CDA"/>
    <w:rsid w:val="00C26AEC"/>
    <w:rsid w:val="00C409A1"/>
    <w:rsid w:val="00C519AE"/>
    <w:rsid w:val="00C53995"/>
    <w:rsid w:val="00C668AB"/>
    <w:rsid w:val="00C67B5B"/>
    <w:rsid w:val="00C77126"/>
    <w:rsid w:val="00C7713F"/>
    <w:rsid w:val="00C91E3D"/>
    <w:rsid w:val="00CA0B6D"/>
    <w:rsid w:val="00CB43C6"/>
    <w:rsid w:val="00CB5753"/>
    <w:rsid w:val="00CE00AD"/>
    <w:rsid w:val="00CE0223"/>
    <w:rsid w:val="00CE5B7F"/>
    <w:rsid w:val="00CE68B5"/>
    <w:rsid w:val="00CF65EF"/>
    <w:rsid w:val="00D11AAD"/>
    <w:rsid w:val="00D1369F"/>
    <w:rsid w:val="00D2149D"/>
    <w:rsid w:val="00D22B4B"/>
    <w:rsid w:val="00D26310"/>
    <w:rsid w:val="00D32951"/>
    <w:rsid w:val="00D363C9"/>
    <w:rsid w:val="00D36C35"/>
    <w:rsid w:val="00D40401"/>
    <w:rsid w:val="00D875C3"/>
    <w:rsid w:val="00D968DB"/>
    <w:rsid w:val="00DA29C6"/>
    <w:rsid w:val="00DB26D1"/>
    <w:rsid w:val="00DC1033"/>
    <w:rsid w:val="00DC5DEF"/>
    <w:rsid w:val="00DC6DB7"/>
    <w:rsid w:val="00DC7D66"/>
    <w:rsid w:val="00DD69FC"/>
    <w:rsid w:val="00DE1827"/>
    <w:rsid w:val="00E105F2"/>
    <w:rsid w:val="00E57E29"/>
    <w:rsid w:val="00E60C8D"/>
    <w:rsid w:val="00E708FE"/>
    <w:rsid w:val="00E77075"/>
    <w:rsid w:val="00E82BDD"/>
    <w:rsid w:val="00E82D98"/>
    <w:rsid w:val="00E96FE0"/>
    <w:rsid w:val="00EB02EF"/>
    <w:rsid w:val="00EB3BFA"/>
    <w:rsid w:val="00EC7611"/>
    <w:rsid w:val="00F0084E"/>
    <w:rsid w:val="00F0668C"/>
    <w:rsid w:val="00F135C0"/>
    <w:rsid w:val="00F1791D"/>
    <w:rsid w:val="00F40335"/>
    <w:rsid w:val="00F616C7"/>
    <w:rsid w:val="00FA12FE"/>
    <w:rsid w:val="00FB3728"/>
    <w:rsid w:val="00FB3CD0"/>
    <w:rsid w:val="00FC095B"/>
    <w:rsid w:val="00FD5680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272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98"/>
  </w:style>
  <w:style w:type="character" w:styleId="PageNumber">
    <w:name w:val="page number"/>
    <w:basedOn w:val="DefaultParagraphFont"/>
    <w:uiPriority w:val="99"/>
    <w:semiHidden/>
    <w:unhideWhenUsed/>
    <w:rsid w:val="009A6E98"/>
  </w:style>
  <w:style w:type="paragraph" w:styleId="NormalWeb">
    <w:name w:val="Normal (Web)"/>
    <w:basedOn w:val="Normal"/>
    <w:uiPriority w:val="99"/>
    <w:semiHidden/>
    <w:unhideWhenUsed/>
    <w:rsid w:val="004F27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F2762"/>
  </w:style>
  <w:style w:type="character" w:customStyle="1" w:styleId="s3">
    <w:name w:val="s3"/>
    <w:basedOn w:val="DefaultParagraphFont"/>
    <w:rsid w:val="004F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2590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 Gillette</cp:lastModifiedBy>
  <cp:revision>4</cp:revision>
  <dcterms:created xsi:type="dcterms:W3CDTF">2019-02-02T21:09:00Z</dcterms:created>
  <dcterms:modified xsi:type="dcterms:W3CDTF">2019-02-02T21:34:00Z</dcterms:modified>
</cp:coreProperties>
</file>